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721C" w:rsidRDefault="00D2721C" w:rsidP="00D2721C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b/>
          <w:color w:val="111111"/>
          <w:sz w:val="28"/>
          <w:szCs w:val="28"/>
        </w:rPr>
      </w:pPr>
      <w:r w:rsidRPr="00D2721C">
        <w:rPr>
          <w:rFonts w:ascii="TimesNewRomanPSMT" w:hAnsi="TimesNewRomanPSMT" w:cs="TimesNewRomanPSMT"/>
          <w:b/>
          <w:color w:val="111111"/>
          <w:sz w:val="28"/>
          <w:szCs w:val="28"/>
        </w:rPr>
        <w:t>Консультация для родителей</w:t>
      </w:r>
    </w:p>
    <w:p w:rsidR="00D2721C" w:rsidRDefault="00D2721C" w:rsidP="00D2721C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b/>
          <w:color w:val="111111"/>
          <w:sz w:val="28"/>
          <w:szCs w:val="28"/>
        </w:rPr>
      </w:pPr>
      <w:r w:rsidRPr="00D2721C">
        <w:rPr>
          <w:rFonts w:ascii="TimesNewRomanPSMT" w:hAnsi="TimesNewRomanPSMT" w:cs="TimesNewRomanPSMT"/>
          <w:b/>
          <w:color w:val="111111"/>
          <w:sz w:val="28"/>
          <w:szCs w:val="28"/>
        </w:rPr>
        <w:t>«Как научить ребенка играть»</w:t>
      </w:r>
    </w:p>
    <w:p w:rsidR="00D2721C" w:rsidRPr="00D2721C" w:rsidRDefault="00D2721C" w:rsidP="00D2721C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b/>
          <w:color w:val="111111"/>
          <w:sz w:val="28"/>
          <w:szCs w:val="28"/>
        </w:rPr>
      </w:pPr>
    </w:p>
    <w:p w:rsidR="00D2721C" w:rsidRDefault="00D2721C" w:rsidP="00D2721C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111111"/>
          <w:sz w:val="28"/>
          <w:szCs w:val="28"/>
        </w:rPr>
      </w:pPr>
      <w:r>
        <w:rPr>
          <w:rFonts w:ascii="TimesNewRomanPSMT" w:hAnsi="TimesNewRomanPSMT" w:cs="TimesNewRomanPSMT"/>
          <w:color w:val="111111"/>
          <w:sz w:val="28"/>
          <w:szCs w:val="28"/>
        </w:rPr>
        <w:t>Умение ребенка играть самостоятельно следует всячески развивать. Но вовсе не</w:t>
      </w:r>
      <w:r>
        <w:rPr>
          <w:rFonts w:ascii="TimesNewRomanPSMT" w:hAnsi="TimesNewRomanPSMT" w:cs="TimesNewRomanPSMT"/>
          <w:color w:val="111111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color w:val="111111"/>
          <w:sz w:val="28"/>
          <w:szCs w:val="28"/>
        </w:rPr>
        <w:t>потому, чтобы мама освободила свое время для выполнения домашних дел.</w:t>
      </w:r>
      <w:r>
        <w:rPr>
          <w:rFonts w:ascii="TimesNewRomanPSMT" w:hAnsi="TimesNewRomanPSMT" w:cs="TimesNewRomanPSMT"/>
          <w:color w:val="111111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color w:val="111111"/>
          <w:sz w:val="28"/>
          <w:szCs w:val="28"/>
        </w:rPr>
        <w:t>Приоритетнее то, что этот навык – умение придумывать себе разные развлечения</w:t>
      </w:r>
      <w:r>
        <w:rPr>
          <w:rFonts w:ascii="TimesNewRomanPSMT" w:hAnsi="TimesNewRomanPSMT" w:cs="TimesNewRomanPSMT"/>
          <w:color w:val="111111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color w:val="111111"/>
          <w:sz w:val="28"/>
          <w:szCs w:val="28"/>
        </w:rPr>
        <w:t>и интересные занятия – является признаком взросления ребенка. Чаще всего</w:t>
      </w:r>
      <w:r>
        <w:rPr>
          <w:rFonts w:ascii="TimesNewRomanPSMT" w:hAnsi="TimesNewRomanPSMT" w:cs="TimesNewRomanPSMT"/>
          <w:color w:val="111111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color w:val="111111"/>
          <w:sz w:val="28"/>
          <w:szCs w:val="28"/>
        </w:rPr>
        <w:t>малыш может сам найти себе занятие.</w:t>
      </w:r>
      <w:r>
        <w:rPr>
          <w:rFonts w:ascii="TimesNewRomanPSMT" w:hAnsi="TimesNewRomanPSMT" w:cs="TimesNewRomanPSMT"/>
          <w:color w:val="111111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color w:val="111111"/>
          <w:sz w:val="28"/>
          <w:szCs w:val="28"/>
        </w:rPr>
        <w:t xml:space="preserve">Но ошибочно думать, что </w:t>
      </w:r>
      <w:r>
        <w:rPr>
          <w:rFonts w:ascii="TimesNewRomanPSMT" w:hAnsi="TimesNewRomanPSMT" w:cs="TimesNewRomanPSMT"/>
          <w:color w:val="111111"/>
          <w:sz w:val="28"/>
          <w:szCs w:val="28"/>
        </w:rPr>
        <w:t xml:space="preserve">ребенок </w:t>
      </w:r>
      <w:r>
        <w:rPr>
          <w:rFonts w:ascii="TimesNewRomanPSMT" w:hAnsi="TimesNewRomanPSMT" w:cs="TimesNewRomanPSMT"/>
          <w:color w:val="111111"/>
          <w:sz w:val="28"/>
          <w:szCs w:val="28"/>
        </w:rPr>
        <w:t>без предварительной подготовки и</w:t>
      </w:r>
      <w:r>
        <w:rPr>
          <w:rFonts w:ascii="TimesNewRomanPSMT" w:hAnsi="TimesNewRomanPSMT" w:cs="TimesNewRomanPSMT"/>
          <w:color w:val="111111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color w:val="111111"/>
          <w:sz w:val="28"/>
          <w:szCs w:val="28"/>
        </w:rPr>
        <w:t>помощи взрослых сумеет самостоятельно играть. Родителям важно создать для</w:t>
      </w:r>
      <w:r>
        <w:rPr>
          <w:rFonts w:ascii="TimesNewRomanPSMT" w:hAnsi="TimesNewRomanPSMT" w:cs="TimesNewRomanPSMT"/>
          <w:color w:val="111111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color w:val="111111"/>
          <w:sz w:val="28"/>
          <w:szCs w:val="28"/>
        </w:rPr>
        <w:t xml:space="preserve">этого предпосылки и условия. </w:t>
      </w:r>
    </w:p>
    <w:p w:rsidR="00D2721C" w:rsidRDefault="00D2721C" w:rsidP="00D2721C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111111"/>
          <w:sz w:val="28"/>
          <w:szCs w:val="28"/>
        </w:rPr>
      </w:pPr>
      <w:r>
        <w:rPr>
          <w:rFonts w:ascii="TimesNewRomanPSMT" w:hAnsi="TimesNewRomanPSMT" w:cs="TimesNewRomanPSMT"/>
          <w:color w:val="111111"/>
          <w:sz w:val="28"/>
          <w:szCs w:val="28"/>
        </w:rPr>
        <w:t>Предлага</w:t>
      </w:r>
      <w:r>
        <w:rPr>
          <w:rFonts w:ascii="TimesNewRomanPSMT" w:hAnsi="TimesNewRomanPSMT" w:cs="TimesNewRomanPSMT"/>
          <w:color w:val="111111"/>
          <w:sz w:val="28"/>
          <w:szCs w:val="28"/>
        </w:rPr>
        <w:t>ю</w:t>
      </w:r>
      <w:r>
        <w:rPr>
          <w:rFonts w:ascii="TimesNewRomanPSMT" w:hAnsi="TimesNewRomanPSMT" w:cs="TimesNewRomanPSMT"/>
          <w:color w:val="111111"/>
          <w:sz w:val="28"/>
          <w:szCs w:val="28"/>
        </w:rPr>
        <w:t xml:space="preserve"> 7 советов, как научить ребенка играть</w:t>
      </w:r>
      <w:r>
        <w:rPr>
          <w:rFonts w:ascii="TimesNewRomanPSMT" w:hAnsi="TimesNewRomanPSMT" w:cs="TimesNewRomanPSMT"/>
          <w:color w:val="111111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color w:val="111111"/>
          <w:sz w:val="28"/>
          <w:szCs w:val="28"/>
        </w:rPr>
        <w:t>самостоятельно.</w:t>
      </w:r>
    </w:p>
    <w:p w:rsidR="00D2721C" w:rsidRDefault="00D2721C" w:rsidP="00D2721C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111111"/>
          <w:sz w:val="28"/>
          <w:szCs w:val="28"/>
        </w:rPr>
      </w:pPr>
      <w:r w:rsidRPr="00D2721C">
        <w:rPr>
          <w:rFonts w:ascii="TimesNewRomanPSMT" w:hAnsi="TimesNewRomanPSMT" w:cs="TimesNewRomanPSMT"/>
          <w:i/>
          <w:color w:val="111111"/>
          <w:sz w:val="28"/>
          <w:szCs w:val="28"/>
        </w:rPr>
        <w:t>Совет 1:</w:t>
      </w:r>
      <w:r>
        <w:rPr>
          <w:rFonts w:ascii="TimesNewRomanPSMT" w:hAnsi="TimesNewRomanPSMT" w:cs="TimesNewRomanPSMT"/>
          <w:color w:val="111111"/>
          <w:sz w:val="28"/>
          <w:szCs w:val="28"/>
        </w:rPr>
        <w:t xml:space="preserve"> подбираем развивающие игрушки</w:t>
      </w:r>
    </w:p>
    <w:p w:rsidR="00D2721C" w:rsidRDefault="00D2721C" w:rsidP="00D2721C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111111"/>
          <w:sz w:val="28"/>
          <w:szCs w:val="28"/>
        </w:rPr>
      </w:pPr>
      <w:r>
        <w:rPr>
          <w:rFonts w:ascii="TimesNewRomanPSMT" w:hAnsi="TimesNewRomanPSMT" w:cs="TimesNewRomanPSMT"/>
          <w:color w:val="111111"/>
          <w:sz w:val="28"/>
          <w:szCs w:val="28"/>
        </w:rPr>
        <w:t xml:space="preserve">Предложите </w:t>
      </w:r>
      <w:r>
        <w:rPr>
          <w:rFonts w:ascii="TimesNewRomanPSMT" w:hAnsi="TimesNewRomanPSMT" w:cs="TimesNewRomanPSMT"/>
          <w:color w:val="111111"/>
          <w:sz w:val="28"/>
          <w:szCs w:val="28"/>
        </w:rPr>
        <w:t>ребенку</w:t>
      </w:r>
      <w:r>
        <w:rPr>
          <w:rFonts w:ascii="TimesNewRomanPSMT" w:hAnsi="TimesNewRomanPSMT" w:cs="TimesNewRomanPSMT"/>
          <w:color w:val="111111"/>
          <w:sz w:val="28"/>
          <w:szCs w:val="28"/>
        </w:rPr>
        <w:t xml:space="preserve"> игрушки, с которыми он сможет играть без помощи</w:t>
      </w:r>
      <w:r>
        <w:rPr>
          <w:rFonts w:ascii="TimesNewRomanPSMT" w:hAnsi="TimesNewRomanPSMT" w:cs="TimesNewRomanPSMT"/>
          <w:color w:val="111111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color w:val="111111"/>
          <w:sz w:val="28"/>
          <w:szCs w:val="28"/>
        </w:rPr>
        <w:t xml:space="preserve">взрослых. </w:t>
      </w:r>
    </w:p>
    <w:p w:rsidR="00D2721C" w:rsidRDefault="00D2721C" w:rsidP="00D2721C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111111"/>
          <w:sz w:val="28"/>
          <w:szCs w:val="28"/>
        </w:rPr>
      </w:pPr>
      <w:r w:rsidRPr="00D2721C">
        <w:rPr>
          <w:rFonts w:ascii="TimesNewRomanPSMT" w:hAnsi="TimesNewRomanPSMT" w:cs="TimesNewRomanPSMT"/>
          <w:i/>
          <w:color w:val="111111"/>
          <w:sz w:val="28"/>
          <w:szCs w:val="28"/>
        </w:rPr>
        <w:t>Совет 2:</w:t>
      </w:r>
      <w:r>
        <w:rPr>
          <w:rFonts w:ascii="TimesNewRomanPSMT" w:hAnsi="TimesNewRomanPSMT" w:cs="TimesNewRomanPSMT"/>
          <w:color w:val="111111"/>
          <w:sz w:val="28"/>
          <w:szCs w:val="28"/>
        </w:rPr>
        <w:t xml:space="preserve"> помогаем достичь цели игры</w:t>
      </w:r>
    </w:p>
    <w:p w:rsidR="00D2721C" w:rsidRDefault="00D2721C" w:rsidP="00D2721C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111111"/>
          <w:sz w:val="28"/>
          <w:szCs w:val="28"/>
        </w:rPr>
      </w:pPr>
      <w:r>
        <w:rPr>
          <w:rFonts w:ascii="TimesNewRomanPSMT" w:hAnsi="TimesNewRomanPSMT" w:cs="TimesNewRomanPSMT"/>
          <w:color w:val="111111"/>
          <w:sz w:val="28"/>
          <w:szCs w:val="28"/>
        </w:rPr>
        <w:t>Подсказывайте ребенку правильное решение, если он не может справиться в</w:t>
      </w:r>
      <w:r>
        <w:rPr>
          <w:rFonts w:ascii="TimesNewRomanPSMT" w:hAnsi="TimesNewRomanPSMT" w:cs="TimesNewRomanPSMT"/>
          <w:color w:val="111111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color w:val="111111"/>
          <w:sz w:val="28"/>
          <w:szCs w:val="28"/>
        </w:rPr>
        <w:t>одиночку и готов бросить игру. Нередко дети начинают капризничать, если им</w:t>
      </w:r>
      <w:r>
        <w:rPr>
          <w:rFonts w:ascii="TimesNewRomanPSMT" w:hAnsi="TimesNewRomanPSMT" w:cs="TimesNewRomanPSMT"/>
          <w:color w:val="111111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color w:val="111111"/>
          <w:sz w:val="28"/>
          <w:szCs w:val="28"/>
        </w:rPr>
        <w:t>не удается собрать фигуру из конструктора или воедино весь пазл. Немного</w:t>
      </w:r>
      <w:r>
        <w:rPr>
          <w:rFonts w:ascii="TimesNewRomanPSMT" w:hAnsi="TimesNewRomanPSMT" w:cs="TimesNewRomanPSMT"/>
          <w:color w:val="111111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color w:val="111111"/>
          <w:sz w:val="28"/>
          <w:szCs w:val="28"/>
        </w:rPr>
        <w:t>взрослой помощи – и игра продолжается.</w:t>
      </w:r>
    </w:p>
    <w:p w:rsidR="00D2721C" w:rsidRDefault="00D2721C" w:rsidP="00D2721C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111111"/>
          <w:sz w:val="28"/>
          <w:szCs w:val="28"/>
        </w:rPr>
      </w:pPr>
      <w:r w:rsidRPr="00D2721C">
        <w:rPr>
          <w:rFonts w:ascii="TimesNewRomanPSMT" w:hAnsi="TimesNewRomanPSMT" w:cs="TimesNewRomanPSMT"/>
          <w:i/>
          <w:color w:val="111111"/>
          <w:sz w:val="28"/>
          <w:szCs w:val="28"/>
        </w:rPr>
        <w:t>Совет 3</w:t>
      </w:r>
      <w:r>
        <w:rPr>
          <w:rFonts w:ascii="TimesNewRomanPSMT" w:hAnsi="TimesNewRomanPSMT" w:cs="TimesNewRomanPSMT"/>
          <w:color w:val="111111"/>
          <w:sz w:val="28"/>
          <w:szCs w:val="28"/>
        </w:rPr>
        <w:t>: поощряем самостоятельность</w:t>
      </w:r>
    </w:p>
    <w:p w:rsidR="00D2721C" w:rsidRDefault="00D2721C" w:rsidP="00D2721C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111111"/>
          <w:sz w:val="28"/>
          <w:szCs w:val="28"/>
        </w:rPr>
      </w:pPr>
      <w:r>
        <w:rPr>
          <w:rFonts w:ascii="TimesNewRomanPSMT" w:hAnsi="TimesNewRomanPSMT" w:cs="TimesNewRomanPSMT"/>
          <w:color w:val="111111"/>
          <w:sz w:val="28"/>
          <w:szCs w:val="28"/>
        </w:rPr>
        <w:t xml:space="preserve">Поощряйте самостоятельную игру, не одергивая запретами вроде </w:t>
      </w:r>
      <w:r>
        <w:rPr>
          <w:rFonts w:ascii="TimesNewRomanPS-ItalicMT" w:hAnsi="TimesNewRomanPS-ItalicMT" w:cs="TimesNewRomanPS-ItalicMT"/>
          <w:i/>
          <w:iCs/>
          <w:color w:val="111111"/>
          <w:sz w:val="28"/>
          <w:szCs w:val="28"/>
        </w:rPr>
        <w:t>«Нельзя</w:t>
      </w:r>
      <w:r>
        <w:rPr>
          <w:rFonts w:ascii="TimesNewRomanPS-ItalicMT" w:hAnsi="TimesNewRomanPS-ItalicMT" w:cs="TimesNewRomanPS-ItalicMT"/>
          <w:i/>
          <w:iCs/>
          <w:color w:val="111111"/>
          <w:sz w:val="28"/>
          <w:szCs w:val="28"/>
        </w:rPr>
        <w:t xml:space="preserve"> </w:t>
      </w:r>
      <w:r>
        <w:rPr>
          <w:rFonts w:ascii="TimesNewRomanPS-ItalicMT" w:hAnsi="TimesNewRomanPS-ItalicMT" w:cs="TimesNewRomanPS-ItalicMT"/>
          <w:i/>
          <w:iCs/>
          <w:color w:val="111111"/>
          <w:sz w:val="28"/>
          <w:szCs w:val="28"/>
        </w:rPr>
        <w:t>топать ногами»</w:t>
      </w:r>
      <w:r>
        <w:rPr>
          <w:rFonts w:ascii="TimesNewRomanPSMT" w:hAnsi="TimesNewRomanPSMT" w:cs="TimesNewRomanPSMT"/>
          <w:color w:val="111111"/>
          <w:sz w:val="28"/>
          <w:szCs w:val="28"/>
        </w:rPr>
        <w:t xml:space="preserve">, </w:t>
      </w:r>
      <w:r>
        <w:rPr>
          <w:rFonts w:ascii="TimesNewRomanPS-ItalicMT" w:hAnsi="TimesNewRomanPS-ItalicMT" w:cs="TimesNewRomanPS-ItalicMT"/>
          <w:i/>
          <w:iCs/>
          <w:color w:val="111111"/>
          <w:sz w:val="28"/>
          <w:szCs w:val="28"/>
        </w:rPr>
        <w:t>«Нельзя бегать»</w:t>
      </w:r>
      <w:r>
        <w:rPr>
          <w:rFonts w:ascii="TimesNewRomanPSMT" w:hAnsi="TimesNewRomanPSMT" w:cs="TimesNewRomanPSMT"/>
          <w:color w:val="111111"/>
          <w:sz w:val="28"/>
          <w:szCs w:val="28"/>
        </w:rPr>
        <w:t xml:space="preserve">, </w:t>
      </w:r>
      <w:r>
        <w:rPr>
          <w:rFonts w:ascii="TimesNewRomanPS-ItalicMT" w:hAnsi="TimesNewRomanPS-ItalicMT" w:cs="TimesNewRomanPS-ItalicMT"/>
          <w:i/>
          <w:iCs/>
          <w:color w:val="111111"/>
          <w:sz w:val="28"/>
          <w:szCs w:val="28"/>
        </w:rPr>
        <w:t>«Нельзя бросать игрушки»</w:t>
      </w:r>
      <w:r>
        <w:rPr>
          <w:rFonts w:ascii="TimesNewRomanPSMT" w:hAnsi="TimesNewRomanPSMT" w:cs="TimesNewRomanPSMT"/>
          <w:color w:val="111111"/>
          <w:sz w:val="28"/>
          <w:szCs w:val="28"/>
        </w:rPr>
        <w:t>. Правильнее все</w:t>
      </w:r>
      <w:r>
        <w:rPr>
          <w:rFonts w:ascii="TimesNewRomanPSMT" w:hAnsi="TimesNewRomanPSMT" w:cs="TimesNewRomanPSMT"/>
          <w:color w:val="111111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color w:val="111111"/>
          <w:sz w:val="28"/>
          <w:szCs w:val="28"/>
        </w:rPr>
        <w:t xml:space="preserve">объяснить без частицы </w:t>
      </w:r>
      <w:r>
        <w:rPr>
          <w:rFonts w:ascii="TimesNewRomanPS-ItalicMT" w:hAnsi="TimesNewRomanPS-ItalicMT" w:cs="TimesNewRomanPS-ItalicMT"/>
          <w:i/>
          <w:iCs/>
          <w:color w:val="111111"/>
          <w:sz w:val="28"/>
          <w:szCs w:val="28"/>
        </w:rPr>
        <w:t>«не»</w:t>
      </w:r>
      <w:r>
        <w:rPr>
          <w:rFonts w:ascii="TimesNewRomanPSMT" w:hAnsi="TimesNewRomanPSMT" w:cs="TimesNewRomanPSMT"/>
          <w:color w:val="111111"/>
          <w:sz w:val="28"/>
          <w:szCs w:val="28"/>
        </w:rPr>
        <w:t>, так у ребенка будет меньше негатива.</w:t>
      </w:r>
    </w:p>
    <w:p w:rsidR="00D2721C" w:rsidRDefault="00D2721C" w:rsidP="00D2721C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111111"/>
          <w:sz w:val="28"/>
          <w:szCs w:val="28"/>
        </w:rPr>
      </w:pPr>
      <w:r w:rsidRPr="00D2721C">
        <w:rPr>
          <w:rFonts w:ascii="TimesNewRomanPSMT" w:hAnsi="TimesNewRomanPSMT" w:cs="TimesNewRomanPSMT"/>
          <w:i/>
          <w:color w:val="111111"/>
          <w:sz w:val="28"/>
          <w:szCs w:val="28"/>
        </w:rPr>
        <w:t>Совет 4:</w:t>
      </w:r>
      <w:r>
        <w:rPr>
          <w:rFonts w:ascii="TimesNewRomanPSMT" w:hAnsi="TimesNewRomanPSMT" w:cs="TimesNewRomanPSMT"/>
          <w:color w:val="111111"/>
          <w:sz w:val="28"/>
          <w:szCs w:val="28"/>
        </w:rPr>
        <w:t xml:space="preserve"> </w:t>
      </w:r>
      <w:r>
        <w:rPr>
          <w:rFonts w:ascii="TimesNewRomanPS-ItalicMT" w:hAnsi="TimesNewRomanPS-ItalicMT" w:cs="TimesNewRomanPS-ItalicMT"/>
          <w:i/>
          <w:iCs/>
          <w:color w:val="111111"/>
          <w:sz w:val="28"/>
          <w:szCs w:val="28"/>
        </w:rPr>
        <w:t xml:space="preserve">«копируем» </w:t>
      </w:r>
      <w:r>
        <w:rPr>
          <w:rFonts w:ascii="TimesNewRomanPSMT" w:hAnsi="TimesNewRomanPSMT" w:cs="TimesNewRomanPSMT"/>
          <w:color w:val="111111"/>
          <w:sz w:val="28"/>
          <w:szCs w:val="28"/>
        </w:rPr>
        <w:t>дела взрослых</w:t>
      </w:r>
    </w:p>
    <w:p w:rsidR="00D2721C" w:rsidRDefault="00D2721C" w:rsidP="00D2721C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111111"/>
          <w:sz w:val="28"/>
          <w:szCs w:val="28"/>
        </w:rPr>
      </w:pPr>
      <w:r>
        <w:rPr>
          <w:rFonts w:ascii="TimesNewRomanPSMT" w:hAnsi="TimesNewRomanPSMT" w:cs="TimesNewRomanPSMT"/>
          <w:color w:val="111111"/>
          <w:sz w:val="28"/>
          <w:szCs w:val="28"/>
        </w:rPr>
        <w:t>Поощряйте ребенка, если во время самостоятельной игры он подражает занятиям</w:t>
      </w:r>
      <w:r>
        <w:rPr>
          <w:rFonts w:ascii="TimesNewRomanPSMT" w:hAnsi="TimesNewRomanPSMT" w:cs="TimesNewRomanPSMT"/>
          <w:color w:val="111111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color w:val="111111"/>
          <w:sz w:val="28"/>
          <w:szCs w:val="28"/>
        </w:rPr>
        <w:t>взрослых, к примеру, мама делает уборку в игрушках, моет детскую посуду,</w:t>
      </w:r>
      <w:r>
        <w:rPr>
          <w:rFonts w:ascii="TimesNewRomanPSMT" w:hAnsi="TimesNewRomanPSMT" w:cs="TimesNewRomanPSMT"/>
          <w:color w:val="111111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color w:val="111111"/>
          <w:sz w:val="28"/>
          <w:szCs w:val="28"/>
        </w:rPr>
        <w:t>причесывает кукол.</w:t>
      </w:r>
    </w:p>
    <w:p w:rsidR="00D2721C" w:rsidRDefault="00D2721C" w:rsidP="00D2721C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111111"/>
          <w:sz w:val="28"/>
          <w:szCs w:val="28"/>
        </w:rPr>
      </w:pPr>
      <w:r w:rsidRPr="00D2721C">
        <w:rPr>
          <w:rFonts w:ascii="TimesNewRomanPSMT" w:hAnsi="TimesNewRomanPSMT" w:cs="TimesNewRomanPSMT"/>
          <w:i/>
          <w:color w:val="111111"/>
          <w:sz w:val="28"/>
          <w:szCs w:val="28"/>
        </w:rPr>
        <w:t>Совет 5</w:t>
      </w:r>
      <w:r>
        <w:rPr>
          <w:rFonts w:ascii="TimesNewRomanPSMT" w:hAnsi="TimesNewRomanPSMT" w:cs="TimesNewRomanPSMT"/>
          <w:color w:val="111111"/>
          <w:sz w:val="28"/>
          <w:szCs w:val="28"/>
        </w:rPr>
        <w:t>: гордимся успехами ребенка</w:t>
      </w:r>
    </w:p>
    <w:p w:rsidR="00D2721C" w:rsidRDefault="00D2721C" w:rsidP="00D2721C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111111"/>
          <w:sz w:val="28"/>
          <w:szCs w:val="28"/>
        </w:rPr>
      </w:pPr>
      <w:r>
        <w:rPr>
          <w:rFonts w:ascii="TimesNewRomanPSMT" w:hAnsi="TimesNewRomanPSMT" w:cs="TimesNewRomanPSMT"/>
          <w:color w:val="111111"/>
          <w:sz w:val="28"/>
          <w:szCs w:val="28"/>
        </w:rPr>
        <w:t>Демонстрируйте искреннюю гордость результатами самостоятельной</w:t>
      </w:r>
    </w:p>
    <w:p w:rsidR="00D2721C" w:rsidRDefault="00D2721C" w:rsidP="00D2721C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111111"/>
          <w:sz w:val="28"/>
          <w:szCs w:val="28"/>
        </w:rPr>
      </w:pPr>
      <w:r>
        <w:rPr>
          <w:rFonts w:ascii="TimesNewRomanPSMT" w:hAnsi="TimesNewRomanPSMT" w:cs="TimesNewRomanPSMT"/>
          <w:color w:val="111111"/>
          <w:sz w:val="28"/>
          <w:szCs w:val="28"/>
        </w:rPr>
        <w:t>игры ребенка. К примеру, если малыш рисовал, покажите папе, когда он вернется</w:t>
      </w:r>
      <w:r>
        <w:rPr>
          <w:rFonts w:ascii="TimesNewRomanPSMT" w:hAnsi="TimesNewRomanPSMT" w:cs="TimesNewRomanPSMT"/>
          <w:color w:val="111111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color w:val="111111"/>
          <w:sz w:val="28"/>
          <w:szCs w:val="28"/>
        </w:rPr>
        <w:t>домой с работы.</w:t>
      </w:r>
    </w:p>
    <w:p w:rsidR="00D2721C" w:rsidRDefault="00D2721C" w:rsidP="00D2721C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111111"/>
          <w:sz w:val="28"/>
          <w:szCs w:val="28"/>
        </w:rPr>
      </w:pPr>
      <w:r w:rsidRPr="00D2721C">
        <w:rPr>
          <w:rFonts w:ascii="TimesNewRomanPSMT" w:hAnsi="TimesNewRomanPSMT" w:cs="TimesNewRomanPSMT"/>
          <w:i/>
          <w:color w:val="111111"/>
          <w:sz w:val="28"/>
          <w:szCs w:val="28"/>
        </w:rPr>
        <w:t>Совет 6:</w:t>
      </w:r>
      <w:r>
        <w:rPr>
          <w:rFonts w:ascii="TimesNewRomanPSMT" w:hAnsi="TimesNewRomanPSMT" w:cs="TimesNewRomanPSMT"/>
          <w:color w:val="111111"/>
          <w:sz w:val="28"/>
          <w:szCs w:val="28"/>
        </w:rPr>
        <w:t xml:space="preserve"> приветствуем сюжетные игры</w:t>
      </w:r>
    </w:p>
    <w:p w:rsidR="00D2721C" w:rsidRDefault="00D2721C" w:rsidP="00D2721C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111111"/>
          <w:sz w:val="28"/>
          <w:szCs w:val="28"/>
        </w:rPr>
      </w:pPr>
      <w:r>
        <w:rPr>
          <w:rFonts w:ascii="TimesNewRomanPSMT" w:hAnsi="TimesNewRomanPSMT" w:cs="TimesNewRomanPSMT"/>
          <w:color w:val="111111"/>
          <w:sz w:val="28"/>
          <w:szCs w:val="28"/>
        </w:rPr>
        <w:t>Помните, что самостоятельная игра создает предпосылки для перехода к более</w:t>
      </w:r>
      <w:r>
        <w:rPr>
          <w:rFonts w:ascii="TimesNewRomanPSMT" w:hAnsi="TimesNewRomanPSMT" w:cs="TimesNewRomanPSMT"/>
          <w:color w:val="111111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color w:val="111111"/>
          <w:sz w:val="28"/>
          <w:szCs w:val="28"/>
        </w:rPr>
        <w:t>сложным формам сюжетной игры. А это фактор умения ребенка играть и</w:t>
      </w:r>
      <w:r>
        <w:rPr>
          <w:rFonts w:ascii="TimesNewRomanPSMT" w:hAnsi="TimesNewRomanPSMT" w:cs="TimesNewRomanPSMT"/>
          <w:color w:val="111111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color w:val="111111"/>
          <w:sz w:val="28"/>
          <w:szCs w:val="28"/>
        </w:rPr>
        <w:t>общаться со сверстниками.</w:t>
      </w:r>
    </w:p>
    <w:p w:rsidR="00D2721C" w:rsidRDefault="00D2721C" w:rsidP="00D2721C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111111"/>
          <w:sz w:val="28"/>
          <w:szCs w:val="28"/>
        </w:rPr>
      </w:pPr>
      <w:bookmarkStart w:id="0" w:name="_GoBack"/>
      <w:r w:rsidRPr="00D2721C">
        <w:rPr>
          <w:rFonts w:ascii="TimesNewRomanPSMT" w:hAnsi="TimesNewRomanPSMT" w:cs="TimesNewRomanPSMT"/>
          <w:i/>
          <w:color w:val="111111"/>
          <w:sz w:val="28"/>
          <w:szCs w:val="28"/>
        </w:rPr>
        <w:t>Совет 7:</w:t>
      </w:r>
      <w:bookmarkEnd w:id="0"/>
      <w:r>
        <w:rPr>
          <w:rFonts w:ascii="TimesNewRomanPSMT" w:hAnsi="TimesNewRomanPSMT" w:cs="TimesNewRomanPSMT"/>
          <w:color w:val="111111"/>
          <w:sz w:val="28"/>
          <w:szCs w:val="28"/>
        </w:rPr>
        <w:t xml:space="preserve"> повышаем интерес к игре</w:t>
      </w:r>
    </w:p>
    <w:p w:rsidR="00D2721C" w:rsidRDefault="00D2721C" w:rsidP="00D2721C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111111"/>
          <w:sz w:val="28"/>
          <w:szCs w:val="28"/>
        </w:rPr>
      </w:pPr>
      <w:r>
        <w:rPr>
          <w:rFonts w:ascii="TimesNewRomanPSMT" w:hAnsi="TimesNewRomanPSMT" w:cs="TimesNewRomanPSMT"/>
          <w:color w:val="111111"/>
          <w:sz w:val="28"/>
          <w:szCs w:val="28"/>
        </w:rPr>
        <w:t>Стимулируйте детский интерес к продолжению игры. Можно усложнить задачу,</w:t>
      </w:r>
      <w:r>
        <w:rPr>
          <w:rFonts w:ascii="TimesNewRomanPSMT" w:hAnsi="TimesNewRomanPSMT" w:cs="TimesNewRomanPSMT"/>
          <w:color w:val="111111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color w:val="111111"/>
          <w:sz w:val="28"/>
          <w:szCs w:val="28"/>
        </w:rPr>
        <w:t>предложив нарисовать или собрать что-то новое.</w:t>
      </w:r>
    </w:p>
    <w:sectPr w:rsidR="00D272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PS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NewRomanPS-Italic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721C"/>
    <w:rsid w:val="00612BFC"/>
    <w:rsid w:val="00D2721C"/>
    <w:rsid w:val="00F26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96890F"/>
  <w15:chartTrackingRefBased/>
  <w15:docId w15:val="{A4332FB1-91D6-4C63-B9AE-E86A02D3E3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302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2021-12-14T08:40:00Z</dcterms:created>
  <dcterms:modified xsi:type="dcterms:W3CDTF">2021-12-14T08:48:00Z</dcterms:modified>
</cp:coreProperties>
</file>